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2C9884" w14:textId="6EF7A6F2" w:rsidR="00167E29" w:rsidRPr="0072521E" w:rsidRDefault="00AF1C24" w:rsidP="00763DBB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  <w:r w:rsidRPr="0072521E">
        <w:rPr>
          <w:rFonts w:ascii="Times New Roman" w:hAnsi="Times New Roman" w:cs="Times New Roman"/>
          <w:sz w:val="24"/>
          <w:szCs w:val="24"/>
        </w:rPr>
        <w:t>Приложение № 15</w:t>
      </w:r>
    </w:p>
    <w:p w14:paraId="23BE4BDC" w14:textId="6CB86398" w:rsidR="00103B61" w:rsidRPr="0072521E" w:rsidRDefault="00A16B09" w:rsidP="00103B61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  <w:r w:rsidRPr="0072521E">
        <w:rPr>
          <w:rFonts w:ascii="Times New Roman" w:hAnsi="Times New Roman" w:cs="Times New Roman"/>
          <w:sz w:val="24"/>
          <w:szCs w:val="24"/>
        </w:rPr>
        <w:t xml:space="preserve">к </w:t>
      </w:r>
      <w:r w:rsidR="00AA797C" w:rsidRPr="0072521E">
        <w:rPr>
          <w:rFonts w:ascii="Times New Roman" w:hAnsi="Times New Roman" w:cs="Times New Roman"/>
          <w:sz w:val="24"/>
          <w:szCs w:val="24"/>
        </w:rPr>
        <w:t>Тарифному соглашению № 1 на 202</w:t>
      </w:r>
      <w:r w:rsidR="00EE1C40" w:rsidRPr="0072521E">
        <w:rPr>
          <w:rFonts w:ascii="Times New Roman" w:hAnsi="Times New Roman" w:cs="Times New Roman"/>
          <w:sz w:val="24"/>
          <w:szCs w:val="24"/>
        </w:rPr>
        <w:t>3</w:t>
      </w:r>
      <w:r w:rsidR="00103B61" w:rsidRPr="0072521E">
        <w:rPr>
          <w:rFonts w:ascii="Times New Roman" w:hAnsi="Times New Roman" w:cs="Times New Roman"/>
          <w:sz w:val="24"/>
          <w:szCs w:val="24"/>
        </w:rPr>
        <w:t xml:space="preserve"> год, утвержденному решением Комиссии по разработке Территориальной программы </w:t>
      </w:r>
      <w:r w:rsidRPr="0072521E">
        <w:rPr>
          <w:rFonts w:ascii="Times New Roman" w:hAnsi="Times New Roman" w:cs="Times New Roman"/>
          <w:sz w:val="24"/>
          <w:szCs w:val="24"/>
        </w:rPr>
        <w:t xml:space="preserve">ОМС от </w:t>
      </w:r>
      <w:r w:rsidR="0072521E" w:rsidRPr="0072521E">
        <w:rPr>
          <w:rFonts w:ascii="Times New Roman" w:hAnsi="Times New Roman" w:cs="Times New Roman"/>
          <w:sz w:val="24"/>
          <w:szCs w:val="24"/>
        </w:rPr>
        <w:t>20</w:t>
      </w:r>
      <w:r w:rsidR="00F93468" w:rsidRPr="0072521E">
        <w:rPr>
          <w:rFonts w:ascii="Times New Roman" w:hAnsi="Times New Roman" w:cs="Times New Roman"/>
          <w:sz w:val="24"/>
          <w:szCs w:val="24"/>
        </w:rPr>
        <w:t>.0</w:t>
      </w:r>
      <w:r w:rsidR="0072521E" w:rsidRPr="0072521E">
        <w:rPr>
          <w:rFonts w:ascii="Times New Roman" w:hAnsi="Times New Roman" w:cs="Times New Roman"/>
          <w:sz w:val="24"/>
          <w:szCs w:val="24"/>
        </w:rPr>
        <w:t>1</w:t>
      </w:r>
      <w:r w:rsidR="00F93468" w:rsidRPr="0072521E">
        <w:rPr>
          <w:rFonts w:ascii="Times New Roman" w:hAnsi="Times New Roman" w:cs="Times New Roman"/>
          <w:sz w:val="24"/>
          <w:szCs w:val="24"/>
        </w:rPr>
        <w:t>.202</w:t>
      </w:r>
      <w:r w:rsidR="0072521E" w:rsidRPr="0072521E">
        <w:rPr>
          <w:rFonts w:ascii="Times New Roman" w:hAnsi="Times New Roman" w:cs="Times New Roman"/>
          <w:sz w:val="24"/>
          <w:szCs w:val="24"/>
        </w:rPr>
        <w:t>3</w:t>
      </w:r>
      <w:r w:rsidR="00862B01" w:rsidRPr="0072521E">
        <w:rPr>
          <w:rFonts w:ascii="Times New Roman" w:hAnsi="Times New Roman" w:cs="Times New Roman"/>
          <w:sz w:val="24"/>
          <w:szCs w:val="24"/>
        </w:rPr>
        <w:t xml:space="preserve"> г. № 0</w:t>
      </w:r>
      <w:r w:rsidR="0072521E" w:rsidRPr="0072521E">
        <w:rPr>
          <w:rFonts w:ascii="Times New Roman" w:hAnsi="Times New Roman" w:cs="Times New Roman"/>
          <w:sz w:val="24"/>
          <w:szCs w:val="24"/>
        </w:rPr>
        <w:t>1</w:t>
      </w:r>
      <w:r w:rsidR="00F93468" w:rsidRPr="0072521E">
        <w:rPr>
          <w:rFonts w:ascii="Times New Roman" w:hAnsi="Times New Roman" w:cs="Times New Roman"/>
          <w:sz w:val="24"/>
          <w:szCs w:val="24"/>
        </w:rPr>
        <w:t>-202</w:t>
      </w:r>
      <w:r w:rsidR="0072521E" w:rsidRPr="0072521E">
        <w:rPr>
          <w:rFonts w:ascii="Times New Roman" w:hAnsi="Times New Roman" w:cs="Times New Roman"/>
          <w:sz w:val="24"/>
          <w:szCs w:val="24"/>
        </w:rPr>
        <w:t>3</w:t>
      </w:r>
    </w:p>
    <w:p w14:paraId="6B2C9887" w14:textId="77777777" w:rsidR="00AE23FA" w:rsidRPr="0072521E" w:rsidRDefault="00AE23FA" w:rsidP="00763DBB">
      <w:pPr>
        <w:spacing w:after="0"/>
        <w:ind w:left="9923"/>
        <w:jc w:val="both"/>
        <w:rPr>
          <w:rFonts w:ascii="Times New Roman" w:eastAsia="Times New Roman" w:hAnsi="Times New Roman"/>
          <w:sz w:val="24"/>
          <w:szCs w:val="24"/>
        </w:rPr>
      </w:pPr>
    </w:p>
    <w:p w14:paraId="6B2C9888" w14:textId="1996AC6A" w:rsidR="00C4475F" w:rsidRPr="0072521E" w:rsidRDefault="00593B0B" w:rsidP="00983809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521E">
        <w:rPr>
          <w:rFonts w:ascii="Times New Roman" w:hAnsi="Times New Roman" w:cs="Times New Roman"/>
          <w:b/>
          <w:sz w:val="26"/>
          <w:szCs w:val="26"/>
        </w:rPr>
        <w:t>Половозрастные к</w:t>
      </w:r>
      <w:r w:rsidR="00C4475F" w:rsidRPr="0072521E">
        <w:rPr>
          <w:rFonts w:ascii="Times New Roman" w:hAnsi="Times New Roman" w:cs="Times New Roman"/>
          <w:b/>
          <w:sz w:val="26"/>
          <w:szCs w:val="26"/>
        </w:rPr>
        <w:t>оэффициенты дифференциации, применяемые для расчета дифференцированных подушевых нормативов финансирования амбулаторно–поликлинической помощи</w:t>
      </w:r>
      <w:r w:rsidR="000F05A6" w:rsidRPr="0072521E">
        <w:rPr>
          <w:rFonts w:ascii="Times New Roman" w:hAnsi="Times New Roman" w:cs="Times New Roman"/>
          <w:b/>
          <w:sz w:val="26"/>
          <w:szCs w:val="26"/>
        </w:rPr>
        <w:t xml:space="preserve"> на 202</w:t>
      </w:r>
      <w:r w:rsidR="00EE1C40" w:rsidRPr="0072521E">
        <w:rPr>
          <w:rFonts w:ascii="Times New Roman" w:hAnsi="Times New Roman" w:cs="Times New Roman"/>
          <w:b/>
          <w:sz w:val="26"/>
          <w:szCs w:val="26"/>
        </w:rPr>
        <w:t>3</w:t>
      </w:r>
      <w:r w:rsidR="00A16B09" w:rsidRPr="0072521E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14:paraId="45748A40" w14:textId="1F97C068" w:rsidR="008B157E" w:rsidRPr="0072521E" w:rsidRDefault="008B157E" w:rsidP="0057669B">
      <w:pPr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1436"/>
        <w:gridCol w:w="1436"/>
        <w:gridCol w:w="1436"/>
        <w:gridCol w:w="1436"/>
        <w:gridCol w:w="1436"/>
        <w:gridCol w:w="1436"/>
        <w:gridCol w:w="1436"/>
        <w:gridCol w:w="1436"/>
        <w:gridCol w:w="1525"/>
      </w:tblGrid>
      <w:tr w:rsidR="00C4475F" w:rsidRPr="0072521E" w14:paraId="6B2C988C" w14:textId="77777777" w:rsidTr="004D5A5B">
        <w:trPr>
          <w:trHeight w:val="330"/>
        </w:trPr>
        <w:tc>
          <w:tcPr>
            <w:tcW w:w="14449" w:type="dxa"/>
            <w:gridSpan w:val="10"/>
            <w:shd w:val="clear" w:color="auto" w:fill="auto"/>
            <w:vAlign w:val="center"/>
            <w:hideMark/>
          </w:tcPr>
          <w:p w14:paraId="6B2C988B" w14:textId="77777777" w:rsidR="00C4475F" w:rsidRPr="0072521E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252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по группам застрахованных лиц</w:t>
            </w:r>
          </w:p>
        </w:tc>
      </w:tr>
      <w:tr w:rsidR="00593B0B" w:rsidRPr="0072521E" w14:paraId="6B2C9894" w14:textId="77777777" w:rsidTr="004D5A5B">
        <w:trPr>
          <w:trHeight w:val="645"/>
        </w:trPr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D" w14:textId="6E34EF3F" w:rsidR="00593B0B" w:rsidRPr="0072521E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252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0-1 год</w:t>
            </w:r>
          </w:p>
        </w:tc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E" w14:textId="31903418" w:rsidR="00593B0B" w:rsidRPr="0072521E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252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1-4 года</w:t>
            </w:r>
          </w:p>
        </w:tc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F" w14:textId="099F6BEC" w:rsidR="00593B0B" w:rsidRPr="0072521E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252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5-17 лет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0" w14:textId="35CA7BCE" w:rsidR="00593B0B" w:rsidRPr="0072521E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252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18-64 лет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1" w14:textId="723C8AE2" w:rsidR="00593B0B" w:rsidRPr="0072521E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252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18-64 года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2" w14:textId="47C895BD" w:rsidR="00593B0B" w:rsidRPr="0072521E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252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 лет и старше</w:t>
            </w:r>
          </w:p>
        </w:tc>
        <w:tc>
          <w:tcPr>
            <w:tcW w:w="1525" w:type="dxa"/>
            <w:shd w:val="clear" w:color="auto" w:fill="auto"/>
            <w:vAlign w:val="center"/>
            <w:hideMark/>
          </w:tcPr>
          <w:p w14:paraId="6B2C9893" w14:textId="35F7F832" w:rsidR="00593B0B" w:rsidRPr="0072521E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252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 лет и старше</w:t>
            </w:r>
          </w:p>
        </w:tc>
      </w:tr>
      <w:tr w:rsidR="00C4475F" w:rsidRPr="0072521E" w14:paraId="6B2C989F" w14:textId="77777777" w:rsidTr="004D5A5B">
        <w:trPr>
          <w:trHeight w:val="401"/>
        </w:trPr>
        <w:tc>
          <w:tcPr>
            <w:tcW w:w="1436" w:type="dxa"/>
            <w:shd w:val="clear" w:color="auto" w:fill="auto"/>
            <w:vAlign w:val="center"/>
            <w:hideMark/>
          </w:tcPr>
          <w:p w14:paraId="6B2C9895" w14:textId="77777777" w:rsidR="00C4475F" w:rsidRPr="0072521E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252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6" w14:textId="77777777" w:rsidR="00C4475F" w:rsidRPr="0072521E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252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7" w14:textId="77777777" w:rsidR="00C4475F" w:rsidRPr="0072521E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252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8" w14:textId="77777777" w:rsidR="00C4475F" w:rsidRPr="0072521E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252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9" w14:textId="77777777" w:rsidR="00C4475F" w:rsidRPr="0072521E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252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A" w14:textId="77777777" w:rsidR="00C4475F" w:rsidRPr="0072521E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252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B" w14:textId="77777777" w:rsidR="00C4475F" w:rsidRPr="0072521E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252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C" w14:textId="77777777" w:rsidR="00C4475F" w:rsidRPr="0072521E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252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D" w14:textId="77777777" w:rsidR="00C4475F" w:rsidRPr="0072521E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252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525" w:type="dxa"/>
            <w:shd w:val="clear" w:color="auto" w:fill="auto"/>
            <w:vAlign w:val="center"/>
            <w:hideMark/>
          </w:tcPr>
          <w:p w14:paraId="6B2C989E" w14:textId="77777777" w:rsidR="00C4475F" w:rsidRPr="0072521E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252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</w:tr>
      <w:tr w:rsidR="00C4475F" w:rsidRPr="0072521E" w14:paraId="6B2C98AA" w14:textId="77777777" w:rsidTr="00B51673">
        <w:trPr>
          <w:trHeight w:val="330"/>
        </w:trPr>
        <w:tc>
          <w:tcPr>
            <w:tcW w:w="1436" w:type="dxa"/>
            <w:shd w:val="clear" w:color="auto" w:fill="auto"/>
            <w:noWrap/>
            <w:vAlign w:val="center"/>
          </w:tcPr>
          <w:p w14:paraId="6B2C98A0" w14:textId="090AEB62" w:rsidR="00C4475F" w:rsidRPr="0072521E" w:rsidRDefault="00EE1C40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5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5,393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1" w14:textId="01107DAE" w:rsidR="00C4475F" w:rsidRPr="0072521E" w:rsidRDefault="00EE1C40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5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4,503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2" w14:textId="266EDCED" w:rsidR="00C4475F" w:rsidRPr="0072521E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5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</w:t>
            </w:r>
            <w:r w:rsidR="00EE1C40" w:rsidRPr="00725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3" w14:textId="083FAC5C" w:rsidR="00C4475F" w:rsidRPr="0072521E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5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</w:t>
            </w:r>
            <w:r w:rsidR="00EE1C40" w:rsidRPr="00725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4" w14:textId="76DBFDEA" w:rsidR="00C4475F" w:rsidRPr="0072521E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5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EE1C40" w:rsidRPr="00725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896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5" w14:textId="47DA403A" w:rsidR="00C4475F" w:rsidRPr="0072521E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5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EE1C40" w:rsidRPr="00725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6" w14:textId="120CBB7D" w:rsidR="00C4475F" w:rsidRPr="0072521E" w:rsidRDefault="00EE1C40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5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0,780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7" w14:textId="4630BA11" w:rsidR="00C4475F" w:rsidRPr="0072521E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5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  <w:r w:rsidR="00EE1C40" w:rsidRPr="00725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8" w14:textId="5FCB7593" w:rsidR="00C4475F" w:rsidRPr="0072521E" w:rsidRDefault="00593B0B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5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1,60</w:t>
            </w:r>
            <w:r w:rsidR="00C421A0" w:rsidRPr="00725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25" w:type="dxa"/>
            <w:shd w:val="clear" w:color="auto" w:fill="auto"/>
            <w:noWrap/>
            <w:vAlign w:val="center"/>
          </w:tcPr>
          <w:p w14:paraId="6B2C98A9" w14:textId="1B6A610C" w:rsidR="00C4475F" w:rsidRPr="0072521E" w:rsidRDefault="00593B0B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5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1,60</w:t>
            </w:r>
            <w:r w:rsidR="00C421A0" w:rsidRPr="00725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14:paraId="25927990" w14:textId="541F6B6C" w:rsidR="00983809" w:rsidRPr="0072521E" w:rsidRDefault="00983809" w:rsidP="00943BA9">
      <w:pPr>
        <w:rPr>
          <w:rFonts w:ascii="Times New Roman" w:hAnsi="Times New Roman" w:cs="Times New Roman"/>
          <w:b/>
          <w:sz w:val="26"/>
          <w:szCs w:val="26"/>
        </w:rPr>
        <w:sectPr w:rsidR="00983809" w:rsidRPr="0072521E" w:rsidSect="00943BA9">
          <w:pgSz w:w="16838" w:h="11906" w:orient="landscape" w:code="9"/>
          <w:pgMar w:top="851" w:right="992" w:bottom="1701" w:left="992" w:header="709" w:footer="709" w:gutter="0"/>
          <w:cols w:space="708"/>
          <w:docGrid w:linePitch="360"/>
        </w:sectPr>
      </w:pPr>
    </w:p>
    <w:p w14:paraId="276DEB5C" w14:textId="77777777" w:rsidR="00FF4153" w:rsidRPr="0072521E" w:rsidRDefault="00FF4153" w:rsidP="00AF1C24">
      <w:pPr>
        <w:pStyle w:val="a5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0E865393" w14:textId="58280C73" w:rsidR="00D74E76" w:rsidRPr="0072521E" w:rsidRDefault="00087E3B" w:rsidP="00087E3B">
      <w:pPr>
        <w:pStyle w:val="a5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2521E">
        <w:rPr>
          <w:rFonts w:ascii="Times New Roman" w:hAnsi="Times New Roman" w:cs="Times New Roman"/>
          <w:b/>
          <w:sz w:val="26"/>
          <w:szCs w:val="26"/>
        </w:rPr>
        <w:t>Коэффициент специфики оказания медицинской помощи, учитывающий уровень и структуру заболеваемости обслуживаемого населения, половозрастной состав обслуживаемого населения, в том числе оказание медицинской помощи в амбулаторных условиях лицам в возрасте 65 лет и старше, плотность расселения обслуживаемого населения, транспортная доступность, климатические и географические особенности территории обслуживания населения</w:t>
      </w:r>
      <w:r w:rsidR="00AD4E31" w:rsidRPr="0072521E">
        <w:rPr>
          <w:rFonts w:ascii="Times New Roman" w:hAnsi="Times New Roman" w:cs="Times New Roman"/>
          <w:b/>
          <w:sz w:val="26"/>
          <w:szCs w:val="26"/>
        </w:rPr>
        <w:t xml:space="preserve"> на 202</w:t>
      </w:r>
      <w:r w:rsidR="007B4F2A" w:rsidRPr="0072521E">
        <w:rPr>
          <w:rFonts w:ascii="Times New Roman" w:hAnsi="Times New Roman" w:cs="Times New Roman"/>
          <w:b/>
          <w:sz w:val="26"/>
          <w:szCs w:val="26"/>
        </w:rPr>
        <w:t>3</w:t>
      </w:r>
      <w:r w:rsidR="00D74E76" w:rsidRPr="0072521E">
        <w:rPr>
          <w:rFonts w:ascii="Times New Roman" w:hAnsi="Times New Roman" w:cs="Times New Roman"/>
          <w:b/>
          <w:sz w:val="26"/>
          <w:szCs w:val="26"/>
        </w:rPr>
        <w:t xml:space="preserve"> год.</w:t>
      </w:r>
    </w:p>
    <w:p w14:paraId="288EEF7D" w14:textId="77777777" w:rsidR="00D74E76" w:rsidRPr="0072521E" w:rsidRDefault="00D74E76" w:rsidP="00D74E76">
      <w:pPr>
        <w:pStyle w:val="a5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4077"/>
        <w:gridCol w:w="5529"/>
      </w:tblGrid>
      <w:tr w:rsidR="00D74E76" w:rsidRPr="0072521E" w14:paraId="0F8A78C7" w14:textId="77777777" w:rsidTr="00D74E76">
        <w:tc>
          <w:tcPr>
            <w:tcW w:w="4077" w:type="dxa"/>
          </w:tcPr>
          <w:p w14:paraId="3E489FC8" w14:textId="77777777" w:rsidR="00D74E76" w:rsidRPr="0072521E" w:rsidRDefault="00D74E76" w:rsidP="00CF758C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72521E">
              <w:rPr>
                <w:rFonts w:ascii="Times New Roman" w:hAnsi="Times New Roman" w:cs="Times New Roman"/>
              </w:rPr>
              <w:t>Наименование медицинской организации</w:t>
            </w:r>
          </w:p>
        </w:tc>
        <w:tc>
          <w:tcPr>
            <w:tcW w:w="5529" w:type="dxa"/>
          </w:tcPr>
          <w:p w14:paraId="78988DF2" w14:textId="3BC42515" w:rsidR="00D74E76" w:rsidRPr="0072521E" w:rsidRDefault="00D74E76" w:rsidP="00CF758C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72521E">
              <w:rPr>
                <w:rFonts w:ascii="Times New Roman" w:hAnsi="Times New Roman" w:cs="Times New Roman"/>
              </w:rPr>
              <w:t xml:space="preserve">Значение </w:t>
            </w:r>
            <w:r w:rsidR="00087E3B" w:rsidRPr="0072521E">
              <w:rPr>
                <w:rFonts w:ascii="Times New Roman" w:hAnsi="Times New Roman" w:cs="Times New Roman"/>
              </w:rPr>
              <w:t>к</w:t>
            </w:r>
            <w:r w:rsidR="00087E3B" w:rsidRPr="0072521E">
              <w:rPr>
                <w:rFonts w:ascii="Times New Roman" w:hAnsi="Times New Roman" w:cs="Times New Roman"/>
                <w:bCs/>
              </w:rPr>
              <w:t>оэффициента специфики оказания медицинской помощи, учитывающий уровень и структуру заболеваемости обслуживаемого населения, половозрастной состав обслуживаемого населения, в том числе оказание медицинской помощи в амбулаторных условиях лицам в возрасте 65 лет и старше, плотность расселения обслуживаемого населения, транспортная доступность, климатические и географические особенности территории обслуживания населения</w:t>
            </w:r>
          </w:p>
        </w:tc>
      </w:tr>
      <w:tr w:rsidR="00D74E76" w:rsidRPr="0072521E" w14:paraId="7F8EE909" w14:textId="77777777" w:rsidTr="00D74E76">
        <w:tc>
          <w:tcPr>
            <w:tcW w:w="4077" w:type="dxa"/>
            <w:vAlign w:val="center"/>
          </w:tcPr>
          <w:p w14:paraId="4E481813" w14:textId="77777777" w:rsidR="00D74E76" w:rsidRPr="0072521E" w:rsidRDefault="00D74E76" w:rsidP="00CF758C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72521E">
              <w:rPr>
                <w:rFonts w:ascii="Times New Roman" w:hAnsi="Times New Roman" w:cs="Times New Roman"/>
              </w:rPr>
              <w:t>ГБУЗ «Чукотская окружная больница»</w:t>
            </w:r>
          </w:p>
        </w:tc>
        <w:tc>
          <w:tcPr>
            <w:tcW w:w="5529" w:type="dxa"/>
            <w:vAlign w:val="center"/>
          </w:tcPr>
          <w:p w14:paraId="5C81EDDC" w14:textId="6260A153" w:rsidR="00D74E76" w:rsidRPr="0072521E" w:rsidRDefault="00D74E76" w:rsidP="00CF758C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72521E">
              <w:rPr>
                <w:rFonts w:ascii="Times New Roman" w:hAnsi="Times New Roman" w:cs="Times New Roman"/>
              </w:rPr>
              <w:t>1,00</w:t>
            </w:r>
          </w:p>
        </w:tc>
      </w:tr>
    </w:tbl>
    <w:p w14:paraId="309FE934" w14:textId="587F2E84" w:rsidR="00D74E76" w:rsidRPr="0072521E" w:rsidRDefault="00D74E76" w:rsidP="00FF4153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E42B514" w14:textId="7303DA61" w:rsidR="00087E3B" w:rsidRPr="0072521E" w:rsidRDefault="00087E3B" w:rsidP="00087E3B">
      <w:pPr>
        <w:pStyle w:val="a5"/>
        <w:numPr>
          <w:ilvl w:val="0"/>
          <w:numId w:val="1"/>
        </w:numPr>
        <w:ind w:left="-142" w:firstLine="568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0" w:name="_Hlk98927461"/>
      <w:r w:rsidRPr="0072521E">
        <w:rPr>
          <w:rFonts w:ascii="Times New Roman" w:hAnsi="Times New Roman" w:cs="Times New Roman"/>
          <w:b/>
          <w:sz w:val="26"/>
          <w:szCs w:val="26"/>
        </w:rPr>
        <w:t xml:space="preserve">Коэффициент специфики </w:t>
      </w:r>
      <w:bookmarkEnd w:id="0"/>
      <w:r w:rsidRPr="0072521E">
        <w:rPr>
          <w:rFonts w:ascii="Times New Roman" w:hAnsi="Times New Roman" w:cs="Times New Roman"/>
          <w:b/>
          <w:sz w:val="26"/>
          <w:szCs w:val="26"/>
        </w:rPr>
        <w:t>оказания медицинской помощи, учитывающий наличие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 и расходов на их содержание и оплату труда персонала на 202</w:t>
      </w:r>
      <w:r w:rsidR="00991191">
        <w:rPr>
          <w:rFonts w:ascii="Times New Roman" w:hAnsi="Times New Roman" w:cs="Times New Roman"/>
          <w:b/>
          <w:sz w:val="26"/>
          <w:szCs w:val="26"/>
        </w:rPr>
        <w:t>3</w:t>
      </w:r>
      <w:r w:rsidRPr="0072521E">
        <w:rPr>
          <w:rFonts w:ascii="Times New Roman" w:hAnsi="Times New Roman" w:cs="Times New Roman"/>
          <w:b/>
          <w:sz w:val="26"/>
          <w:szCs w:val="26"/>
        </w:rPr>
        <w:t xml:space="preserve"> год.</w:t>
      </w:r>
    </w:p>
    <w:p w14:paraId="50299190" w14:textId="77777777" w:rsidR="00087E3B" w:rsidRPr="0072521E" w:rsidRDefault="00087E3B" w:rsidP="00087E3B">
      <w:pPr>
        <w:pStyle w:val="a5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587"/>
        <w:gridCol w:w="2656"/>
        <w:gridCol w:w="4363"/>
        <w:gridCol w:w="283"/>
      </w:tblGrid>
      <w:tr w:rsidR="00087E3B" w:rsidRPr="0072521E" w14:paraId="7CDBA8AA" w14:textId="77777777" w:rsidTr="00B04FA1">
        <w:tc>
          <w:tcPr>
            <w:tcW w:w="2587" w:type="dxa"/>
          </w:tcPr>
          <w:p w14:paraId="65C21E39" w14:textId="77777777" w:rsidR="00087E3B" w:rsidRPr="0072521E" w:rsidRDefault="00087E3B" w:rsidP="00B04FA1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72521E">
              <w:rPr>
                <w:rFonts w:ascii="Times New Roman" w:hAnsi="Times New Roman" w:cs="Times New Roman"/>
              </w:rPr>
              <w:t>Наименование медицинской организации</w:t>
            </w:r>
          </w:p>
        </w:tc>
        <w:tc>
          <w:tcPr>
            <w:tcW w:w="2656" w:type="dxa"/>
          </w:tcPr>
          <w:p w14:paraId="630E5389" w14:textId="77777777" w:rsidR="00087E3B" w:rsidRPr="0072521E" w:rsidRDefault="00087E3B" w:rsidP="00B04FA1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72521E">
              <w:rPr>
                <w:rFonts w:ascii="Times New Roman" w:hAnsi="Times New Roman" w:cs="Times New Roman"/>
              </w:rPr>
              <w:t>Численность обслуживаемого населения, чел</w:t>
            </w:r>
          </w:p>
        </w:tc>
        <w:tc>
          <w:tcPr>
            <w:tcW w:w="4363" w:type="dxa"/>
            <w:tcBorders>
              <w:right w:val="single" w:sz="4" w:space="0" w:color="auto"/>
            </w:tcBorders>
          </w:tcPr>
          <w:p w14:paraId="37A79F03" w14:textId="69697CD9" w:rsidR="00087E3B" w:rsidRPr="0072521E" w:rsidRDefault="00087E3B" w:rsidP="00B04FA1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72521E">
              <w:rPr>
                <w:rFonts w:ascii="Times New Roman" w:hAnsi="Times New Roman" w:cs="Times New Roman"/>
              </w:rPr>
              <w:t>Значение к</w:t>
            </w:r>
            <w:r w:rsidRPr="0072521E">
              <w:rPr>
                <w:rFonts w:ascii="Times New Roman" w:hAnsi="Times New Roman" w:cs="Times New Roman"/>
                <w:bCs/>
              </w:rPr>
              <w:t>оэффициента специфики оказания медицинской помощи, учитывающий наличие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 и расходов на их содержание и оплату труда персонала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8C13AD" w14:textId="77777777" w:rsidR="00087E3B" w:rsidRPr="0072521E" w:rsidRDefault="00087E3B" w:rsidP="00B04FA1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E3B" w:rsidRPr="0072521E" w14:paraId="270B6B53" w14:textId="77777777" w:rsidTr="00B04FA1">
        <w:tc>
          <w:tcPr>
            <w:tcW w:w="2587" w:type="dxa"/>
            <w:vAlign w:val="center"/>
          </w:tcPr>
          <w:p w14:paraId="11E27347" w14:textId="77777777" w:rsidR="00087E3B" w:rsidRPr="0072521E" w:rsidRDefault="00087E3B" w:rsidP="00B04FA1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72521E">
              <w:rPr>
                <w:rFonts w:ascii="Times New Roman" w:hAnsi="Times New Roman" w:cs="Times New Roman"/>
              </w:rPr>
              <w:t>ГБУЗ «Чукотская окружная больница»</w:t>
            </w:r>
          </w:p>
        </w:tc>
        <w:tc>
          <w:tcPr>
            <w:tcW w:w="2656" w:type="dxa"/>
            <w:vAlign w:val="center"/>
          </w:tcPr>
          <w:p w14:paraId="376D2576" w14:textId="77777777" w:rsidR="00087E3B" w:rsidRPr="0072521E" w:rsidRDefault="00087E3B" w:rsidP="00B04FA1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72521E">
              <w:rPr>
                <w:rFonts w:ascii="Times New Roman" w:hAnsi="Times New Roman" w:cs="Times New Roman"/>
              </w:rPr>
              <w:t>Свыше 20 тыс. человек</w:t>
            </w:r>
          </w:p>
        </w:tc>
        <w:tc>
          <w:tcPr>
            <w:tcW w:w="4363" w:type="dxa"/>
            <w:tcBorders>
              <w:right w:val="single" w:sz="4" w:space="0" w:color="auto"/>
            </w:tcBorders>
            <w:vAlign w:val="center"/>
          </w:tcPr>
          <w:p w14:paraId="71430252" w14:textId="77777777" w:rsidR="00087E3B" w:rsidRPr="0072521E" w:rsidRDefault="00087E3B" w:rsidP="00B04FA1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72521E">
              <w:rPr>
                <w:rFonts w:ascii="Times New Roman" w:hAnsi="Times New Roman" w:cs="Times New Roman"/>
              </w:rPr>
              <w:t>1,04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BCF78E" w14:textId="77777777" w:rsidR="00087E3B" w:rsidRPr="0072521E" w:rsidRDefault="00087E3B" w:rsidP="00B04FA1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671CE7E" w14:textId="77777777" w:rsidR="00087E3B" w:rsidRPr="0072521E" w:rsidRDefault="00087E3B" w:rsidP="00B04FA1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6F737FF" w14:textId="77777777" w:rsidR="00087E3B" w:rsidRPr="0072521E" w:rsidRDefault="00087E3B" w:rsidP="00FF4153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5579F4DA" w14:textId="558999F0" w:rsidR="00DE5384" w:rsidRPr="0072521E" w:rsidRDefault="002B0203" w:rsidP="00087E3B">
      <w:pPr>
        <w:pStyle w:val="a5"/>
        <w:numPr>
          <w:ilvl w:val="0"/>
          <w:numId w:val="1"/>
        </w:numPr>
        <w:ind w:left="-284" w:firstLine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2521E">
        <w:rPr>
          <w:rFonts w:ascii="Times New Roman" w:hAnsi="Times New Roman" w:cs="Times New Roman"/>
          <w:b/>
          <w:sz w:val="26"/>
          <w:szCs w:val="26"/>
        </w:rPr>
        <w:t xml:space="preserve">Коэффициент специфики, учитывающий </w:t>
      </w:r>
      <w:r w:rsidRPr="0072521E">
        <w:rPr>
          <w:rFonts w:ascii="Times New Roman CYR" w:eastAsia="Times New Roman" w:hAnsi="Times New Roman CYR" w:cs="Times New Roman CYR"/>
          <w:b/>
          <w:sz w:val="28"/>
          <w:szCs w:val="28"/>
        </w:rPr>
        <w:t>проведение медицинской организацией профилактического медицинского осмотра и диспансеризации застрахованных лиц</w:t>
      </w:r>
      <w:r w:rsidRPr="0072521E">
        <w:rPr>
          <w:rFonts w:ascii="Times New Roman" w:hAnsi="Times New Roman"/>
          <w:b/>
          <w:sz w:val="28"/>
          <w:szCs w:val="28"/>
        </w:rPr>
        <w:t xml:space="preserve"> </w:t>
      </w:r>
      <w:r w:rsidR="00AD4E31" w:rsidRPr="0072521E">
        <w:rPr>
          <w:rFonts w:ascii="Times New Roman" w:hAnsi="Times New Roman" w:cs="Times New Roman"/>
          <w:b/>
          <w:sz w:val="26"/>
          <w:szCs w:val="26"/>
        </w:rPr>
        <w:t>на 202</w:t>
      </w:r>
      <w:r w:rsidR="00991191">
        <w:rPr>
          <w:rFonts w:ascii="Times New Roman" w:hAnsi="Times New Roman" w:cs="Times New Roman"/>
          <w:b/>
          <w:sz w:val="26"/>
          <w:szCs w:val="26"/>
        </w:rPr>
        <w:t>3</w:t>
      </w:r>
      <w:r w:rsidR="00DE5384" w:rsidRPr="0072521E">
        <w:rPr>
          <w:rFonts w:ascii="Times New Roman" w:hAnsi="Times New Roman" w:cs="Times New Roman"/>
          <w:b/>
          <w:sz w:val="26"/>
          <w:szCs w:val="26"/>
        </w:rPr>
        <w:t xml:space="preserve"> год.</w:t>
      </w:r>
    </w:p>
    <w:p w14:paraId="7CE03D4A" w14:textId="77777777" w:rsidR="00DE5384" w:rsidRPr="0072521E" w:rsidRDefault="00DE5384" w:rsidP="00DE5384">
      <w:pPr>
        <w:pStyle w:val="a5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4077"/>
        <w:gridCol w:w="5529"/>
      </w:tblGrid>
      <w:tr w:rsidR="00DE5384" w:rsidRPr="0072521E" w14:paraId="5BCE126A" w14:textId="77777777" w:rsidTr="00CF758C">
        <w:tc>
          <w:tcPr>
            <w:tcW w:w="4077" w:type="dxa"/>
          </w:tcPr>
          <w:p w14:paraId="261CB7EF" w14:textId="77777777" w:rsidR="00DE5384" w:rsidRPr="0072521E" w:rsidRDefault="00DE5384" w:rsidP="00CF758C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72521E">
              <w:rPr>
                <w:rFonts w:ascii="Times New Roman" w:hAnsi="Times New Roman" w:cs="Times New Roman"/>
              </w:rPr>
              <w:t>Наименование медицинской организации</w:t>
            </w:r>
          </w:p>
        </w:tc>
        <w:tc>
          <w:tcPr>
            <w:tcW w:w="5529" w:type="dxa"/>
          </w:tcPr>
          <w:p w14:paraId="36C918ED" w14:textId="6245543C" w:rsidR="00DE5384" w:rsidRPr="0072521E" w:rsidRDefault="00DE5384" w:rsidP="00CF758C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72521E">
              <w:rPr>
                <w:rFonts w:ascii="Times New Roman" w:hAnsi="Times New Roman" w:cs="Times New Roman"/>
              </w:rPr>
              <w:t xml:space="preserve">Значение </w:t>
            </w:r>
            <w:r w:rsidR="004C01F3" w:rsidRPr="0072521E">
              <w:rPr>
                <w:rFonts w:ascii="Times New Roman" w:hAnsi="Times New Roman" w:cs="Times New Roman"/>
              </w:rPr>
              <w:t>к</w:t>
            </w:r>
            <w:r w:rsidR="004C01F3" w:rsidRPr="0072521E">
              <w:rPr>
                <w:rFonts w:ascii="Times New Roman" w:hAnsi="Times New Roman" w:cs="Times New Roman"/>
                <w:bCs/>
              </w:rPr>
              <w:t>оэффициента специфики, учитывающий проведение меди</w:t>
            </w:r>
            <w:bookmarkStart w:id="1" w:name="_GoBack"/>
            <w:bookmarkEnd w:id="1"/>
            <w:r w:rsidR="004C01F3" w:rsidRPr="0072521E">
              <w:rPr>
                <w:rFonts w:ascii="Times New Roman" w:hAnsi="Times New Roman" w:cs="Times New Roman"/>
                <w:bCs/>
              </w:rPr>
              <w:t>цинской организацией профилактического медицинского осмотра и диспансеризации застрахованных лиц</w:t>
            </w:r>
          </w:p>
        </w:tc>
      </w:tr>
      <w:tr w:rsidR="00DE5384" w:rsidRPr="00FD006D" w14:paraId="5C246FC2" w14:textId="77777777" w:rsidTr="00CF758C">
        <w:tc>
          <w:tcPr>
            <w:tcW w:w="4077" w:type="dxa"/>
            <w:vAlign w:val="center"/>
          </w:tcPr>
          <w:p w14:paraId="0BA54FF1" w14:textId="77777777" w:rsidR="00DE5384" w:rsidRPr="0072521E" w:rsidRDefault="00DE5384" w:rsidP="00CF758C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72521E">
              <w:rPr>
                <w:rFonts w:ascii="Times New Roman" w:hAnsi="Times New Roman" w:cs="Times New Roman"/>
              </w:rPr>
              <w:t>ГБУЗ «Чукотская окружная больница»</w:t>
            </w:r>
          </w:p>
        </w:tc>
        <w:tc>
          <w:tcPr>
            <w:tcW w:w="5529" w:type="dxa"/>
            <w:vAlign w:val="center"/>
          </w:tcPr>
          <w:p w14:paraId="5FF88573" w14:textId="55D7A89F" w:rsidR="00DE5384" w:rsidRPr="00FD006D" w:rsidRDefault="00AD4E31" w:rsidP="00CF758C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72521E">
              <w:rPr>
                <w:rFonts w:ascii="Times New Roman" w:hAnsi="Times New Roman" w:cs="Times New Roman"/>
              </w:rPr>
              <w:t>1,</w:t>
            </w:r>
            <w:r w:rsidR="0032058B" w:rsidRPr="0072521E">
              <w:rPr>
                <w:rFonts w:ascii="Times New Roman" w:hAnsi="Times New Roman" w:cs="Times New Roman"/>
              </w:rPr>
              <w:t>32</w:t>
            </w:r>
          </w:p>
        </w:tc>
      </w:tr>
    </w:tbl>
    <w:p w14:paraId="46154D62" w14:textId="77777777" w:rsidR="00DE5384" w:rsidRPr="00FD006D" w:rsidRDefault="00DE5384" w:rsidP="00DE5384">
      <w:pPr>
        <w:pStyle w:val="a5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93317AC" w14:textId="7C896751" w:rsidR="006632AC" w:rsidRPr="006632AC" w:rsidRDefault="006632AC" w:rsidP="006632AC">
      <w:pPr>
        <w:pStyle w:val="a5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sectPr w:rsidR="006632AC" w:rsidRPr="006632AC" w:rsidSect="00FF4153">
      <w:pgSz w:w="11906" w:h="16838" w:code="9"/>
      <w:pgMar w:top="992" w:right="70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337B32"/>
    <w:multiLevelType w:val="hybridMultilevel"/>
    <w:tmpl w:val="F8403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260C"/>
    <w:rsid w:val="00013C1C"/>
    <w:rsid w:val="000216D2"/>
    <w:rsid w:val="00083D8C"/>
    <w:rsid w:val="00087E3B"/>
    <w:rsid w:val="000F05A6"/>
    <w:rsid w:val="00103B61"/>
    <w:rsid w:val="0011313B"/>
    <w:rsid w:val="00132B38"/>
    <w:rsid w:val="00167E29"/>
    <w:rsid w:val="001C260C"/>
    <w:rsid w:val="001F6CAF"/>
    <w:rsid w:val="002738DF"/>
    <w:rsid w:val="002B0203"/>
    <w:rsid w:val="002D60CA"/>
    <w:rsid w:val="0032058B"/>
    <w:rsid w:val="00331B00"/>
    <w:rsid w:val="003A6490"/>
    <w:rsid w:val="003E5A48"/>
    <w:rsid w:val="00410AD0"/>
    <w:rsid w:val="00431C48"/>
    <w:rsid w:val="00460097"/>
    <w:rsid w:val="004613CD"/>
    <w:rsid w:val="004C01F3"/>
    <w:rsid w:val="0054310B"/>
    <w:rsid w:val="005638E9"/>
    <w:rsid w:val="00567FAB"/>
    <w:rsid w:val="0057669B"/>
    <w:rsid w:val="005852E8"/>
    <w:rsid w:val="005857FE"/>
    <w:rsid w:val="00593B0B"/>
    <w:rsid w:val="005C2FF6"/>
    <w:rsid w:val="005C45DF"/>
    <w:rsid w:val="006528BD"/>
    <w:rsid w:val="00662A17"/>
    <w:rsid w:val="006632AC"/>
    <w:rsid w:val="006915BB"/>
    <w:rsid w:val="00712ECB"/>
    <w:rsid w:val="0072521E"/>
    <w:rsid w:val="00730BD5"/>
    <w:rsid w:val="00751A52"/>
    <w:rsid w:val="00763DBB"/>
    <w:rsid w:val="007B4F2A"/>
    <w:rsid w:val="00830B47"/>
    <w:rsid w:val="00845820"/>
    <w:rsid w:val="00862B01"/>
    <w:rsid w:val="008B157E"/>
    <w:rsid w:val="0091478F"/>
    <w:rsid w:val="00915155"/>
    <w:rsid w:val="00943BA9"/>
    <w:rsid w:val="00983809"/>
    <w:rsid w:val="00991191"/>
    <w:rsid w:val="00A16B09"/>
    <w:rsid w:val="00AA797C"/>
    <w:rsid w:val="00AD4E31"/>
    <w:rsid w:val="00AD75DE"/>
    <w:rsid w:val="00AE23FA"/>
    <w:rsid w:val="00AE5840"/>
    <w:rsid w:val="00AF1C24"/>
    <w:rsid w:val="00B51673"/>
    <w:rsid w:val="00B70DE9"/>
    <w:rsid w:val="00C163D6"/>
    <w:rsid w:val="00C421A0"/>
    <w:rsid w:val="00C4475F"/>
    <w:rsid w:val="00C4537A"/>
    <w:rsid w:val="00D74E76"/>
    <w:rsid w:val="00DB0304"/>
    <w:rsid w:val="00DC1D69"/>
    <w:rsid w:val="00DC7A7D"/>
    <w:rsid w:val="00DE5384"/>
    <w:rsid w:val="00DF1B47"/>
    <w:rsid w:val="00E50E8A"/>
    <w:rsid w:val="00E74F63"/>
    <w:rsid w:val="00EE1C40"/>
    <w:rsid w:val="00F163B4"/>
    <w:rsid w:val="00F27B68"/>
    <w:rsid w:val="00F4253E"/>
    <w:rsid w:val="00F93468"/>
    <w:rsid w:val="00FD006D"/>
    <w:rsid w:val="00FD33C9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C9884"/>
  <w15:docId w15:val="{6E17CC6A-1F82-42D1-92AC-3524966AB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5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515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83809"/>
    <w:pPr>
      <w:ind w:left="720"/>
      <w:contextualSpacing/>
    </w:pPr>
  </w:style>
  <w:style w:type="table" w:styleId="a6">
    <w:name w:val="Table Grid"/>
    <w:basedOn w:val="a1"/>
    <w:uiPriority w:val="39"/>
    <w:rsid w:val="006632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0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x041f__x0440__x0438__x043b__x043e__x0436__x0435__x043d__x0438__x0435__x0020__x043a__x0020__x0434__x043e__x043a__x0443__x043c__x0435__x043d__x0442__x0443_ xmlns="23793372-bbc8-4279-98e8-a1f737d5c9f5">Tarif2016.pdf</_x041f__x0440__x0438__x043b__x043e__x0436__x0435__x043d__x0438__x0435__x0020__x043a__x0020__x0434__x043e__x043a__x0443__x043c__x0435__x043d__x0442__x0443_>
    <_x0418__x0437__x043c__x0435__x043d__x0435__x043d__x0438__x044f__x0020__x043a__x0020__x0434__x043e__x043a__x0443__x043c__x0435__x043d__x0442__x0443_ xmlns="23793372-bbc8-4279-98e8-a1f737d5c9f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2E81C4647D39545AB828B8F6002D820" ma:contentTypeVersion="2" ma:contentTypeDescription="Создание документа." ma:contentTypeScope="" ma:versionID="33679720f06cb5c125582558a7bb3429">
  <xsd:schema xmlns:xsd="http://www.w3.org/2001/XMLSchema" xmlns:p="http://schemas.microsoft.com/office/2006/metadata/properties" xmlns:ns2="23793372-bbc8-4279-98e8-a1f737d5c9f5" targetNamespace="http://schemas.microsoft.com/office/2006/metadata/properties" ma:root="true" ma:fieldsID="ae6d8460f746828a45d8a28704f26f5e" ns2:_="">
    <xsd:import namespace="23793372-bbc8-4279-98e8-a1f737d5c9f5"/>
    <xsd:element name="properties">
      <xsd:complexType>
        <xsd:sequence>
          <xsd:element name="documentManagement">
            <xsd:complexType>
              <xsd:all>
                <xsd:element ref="ns2:_x041f__x0440__x0438__x043b__x043e__x0436__x0435__x043d__x0438__x0435__x0020__x043a__x0020__x0434__x043e__x043a__x0443__x043c__x0435__x043d__x0442__x0443_" minOccurs="0"/>
                <xsd:element ref="ns2:_x0418__x0437__x043c__x0435__x043d__x0435__x043d__x0438__x044f__x0020__x043a__x0020__x0434__x043e__x043a__x0443__x043c__x0435__x043d__x0442__x0443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3793372-bbc8-4279-98e8-a1f737d5c9f5" elementFormDefault="qualified">
    <xsd:import namespace="http://schemas.microsoft.com/office/2006/documentManagement/types"/>
    <xsd:element name="_x041f__x0440__x0438__x043b__x043e__x0436__x0435__x043d__x0438__x0435__x0020__x043a__x0020__x0434__x043e__x043a__x0443__x043c__x0435__x043d__x0442__x0443_" ma:index="8" nillable="true" ma:displayName="Приложение к документу" ma:internalName="_x041f__x0440__x0438__x043b__x043e__x0436__x0435__x043d__x0438__x0435__x0020__x043a__x0020__x0434__x043e__x043a__x0443__x043c__x0435__x043d__x0442__x0443_">
      <xsd:simpleType>
        <xsd:restriction base="dms:Text">
          <xsd:maxLength value="255"/>
        </xsd:restriction>
      </xsd:simpleType>
    </xsd:element>
    <xsd:element name="_x0418__x0437__x043c__x0435__x043d__x0435__x043d__x0438__x044f__x0020__x043a__x0020__x0434__x043e__x043a__x0443__x043c__x0435__x043d__x0442__x0443_" ma:index="9" nillable="true" ma:displayName="Изменения к документу" ma:internalName="_x0418__x0437__x043c__x0435__x043d__x0435__x043d__x0438__x044f__x0020__x043a__x0020__x0434__x043e__x043a__x0443__x043c__x0435__x043d__x0442__x0443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82A0D-098B-4C5D-B48B-35015F8ABF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D2DC37-FDD3-430E-8D56-6CC970B65600}">
  <ds:schemaRefs>
    <ds:schemaRef ds:uri="http://schemas.microsoft.com/office/2006/metadata/properties"/>
    <ds:schemaRef ds:uri="23793372-bbc8-4279-98e8-a1f737d5c9f5"/>
  </ds:schemaRefs>
</ds:datastoreItem>
</file>

<file path=customXml/itemProps3.xml><?xml version="1.0" encoding="utf-8"?>
<ds:datastoreItem xmlns:ds="http://schemas.openxmlformats.org/officeDocument/2006/customXml" ds:itemID="{D0C060D5-A610-4AED-B821-E995DA783E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793372-bbc8-4279-98e8-a1f737d5c9f5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4573C7A-60FD-4C75-8C16-CC3F64046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8 к Тарифному соглашению. Коэффициенты дифференциации,применяемые для расчета дифференцированных подушевых нормативов финансирования амбулаторно-поликлинической помощи</vt:lpstr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 к Тарифному соглашению. Коэффициенты дифференциации,применяемые для расчета дифференцированных подушевых нормативов финансирования амбулаторно-поликлинической помощи</dc:title>
  <dc:creator>Вяткина Александра Семеновна</dc:creator>
  <cp:lastModifiedBy>Игорь Ященко</cp:lastModifiedBy>
  <cp:revision>65</cp:revision>
  <cp:lastPrinted>2019-02-20T21:52:00Z</cp:lastPrinted>
  <dcterms:created xsi:type="dcterms:W3CDTF">2016-08-01T05:15:00Z</dcterms:created>
  <dcterms:modified xsi:type="dcterms:W3CDTF">2023-01-17T04:33:00Z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0x01010082E81C4647D39545AB828B8F6002D820</vt:lpwstr>
  </property>
</Properties>
</file>